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DD3EB2"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DD3EB2"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DD3EB2"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DD3EB2"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DD3EB2"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DD3EB2"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DD3EB2"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DD3EB2"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91371D" w:rsidRDefault="006C6FB6" w:rsidP="00F53BA4">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Buddha Rules </w:t>
      </w:r>
    </w:p>
    <w:p w:rsidR="00582D4C" w:rsidRPr="00DD3EB2" w:rsidRDefault="006C6FB6"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sidRPr="00DD3EB2">
        <w:rPr>
          <w:rFonts w:ascii="Times New Roman" w:eastAsia="Times New Roman" w:hAnsi="Times New Roman" w:cs="Times New Roman"/>
          <w:bCs/>
          <w:color w:val="333333"/>
          <w:sz w:val="24"/>
          <w:szCs w:val="24"/>
        </w:rPr>
        <w:t>Student’s Name:</w:t>
      </w:r>
    </w:p>
    <w:p w:rsidR="00582D4C" w:rsidRDefault="006C6FB6"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r w:rsidRPr="00DD3EB2">
        <w:rPr>
          <w:rFonts w:ascii="Times New Roman" w:eastAsia="Times New Roman" w:hAnsi="Times New Roman" w:cs="Times New Roman"/>
          <w:bCs/>
          <w:color w:val="333333"/>
          <w:sz w:val="24"/>
          <w:szCs w:val="24"/>
        </w:rPr>
        <w:t>:</w:t>
      </w:r>
    </w:p>
    <w:p w:rsidR="0091371D" w:rsidRDefault="006C6FB6"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91371D" w:rsidRDefault="006C6FB6"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91371D" w:rsidRPr="00DD3EB2" w:rsidRDefault="006C6FB6"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9F10B9" w:rsidRDefault="006C6FB6" w:rsidP="00F53BA4">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 xml:space="preserve">Buddha Rules </w:t>
      </w:r>
    </w:p>
    <w:p w:rsidR="00722860" w:rsidRDefault="006C6FB6" w:rsidP="00EE5901">
      <w:pPr>
        <w:pStyle w:val="BodyText"/>
        <w:spacing w:after="0" w:line="480" w:lineRule="auto"/>
        <w:rPr>
          <w:b/>
          <w:color w:val="000000" w:themeColor="text1"/>
          <w:lang w:val="en-US"/>
        </w:rPr>
      </w:pPr>
      <w:bookmarkStart w:id="0" w:name="_GoBack"/>
      <w:r w:rsidRPr="00EE5901">
        <w:rPr>
          <w:b/>
          <w:color w:val="000000" w:themeColor="text1"/>
          <w:lang w:val="en-US"/>
        </w:rPr>
        <w:t>Question 1</w:t>
      </w:r>
    </w:p>
    <w:p w:rsidR="00EE5901" w:rsidRPr="003874C1" w:rsidRDefault="006C6FB6" w:rsidP="00EE5901">
      <w:pPr>
        <w:pStyle w:val="BodyText"/>
        <w:spacing w:after="0" w:line="480" w:lineRule="auto"/>
        <w:rPr>
          <w:color w:val="000000" w:themeColor="text1"/>
          <w:lang w:val="en-US"/>
        </w:rPr>
      </w:pPr>
      <w:r>
        <w:rPr>
          <w:color w:val="000000" w:themeColor="text1"/>
          <w:lang w:val="en-US"/>
        </w:rPr>
        <w:tab/>
        <w:t xml:space="preserve">The rule I researched is </w:t>
      </w:r>
      <w:r w:rsidR="003874C1">
        <w:rPr>
          <w:color w:val="000000" w:themeColor="text1"/>
          <w:lang w:val="en-US"/>
        </w:rPr>
        <w:t xml:space="preserve">the </w:t>
      </w:r>
      <w:r>
        <w:rPr>
          <w:color w:val="000000" w:themeColor="text1"/>
          <w:lang w:val="en-US"/>
        </w:rPr>
        <w:t>“not to lie” under t</w:t>
      </w:r>
      <w:r w:rsidRPr="00E50EB9">
        <w:rPr>
          <w:color w:val="000000" w:themeColor="text1"/>
          <w:lang w:val="en-US"/>
        </w:rPr>
        <w:t xml:space="preserve">he </w:t>
      </w:r>
      <w:r w:rsidRPr="00E50EB9">
        <w:rPr>
          <w:i/>
          <w:color w:val="000000" w:themeColor="text1"/>
          <w:lang w:val="en-US"/>
        </w:rPr>
        <w:t>92 pācittiyas</w:t>
      </w:r>
      <w:r>
        <w:rPr>
          <w:i/>
          <w:color w:val="000000" w:themeColor="text1"/>
          <w:lang w:val="en-US"/>
        </w:rPr>
        <w:t xml:space="preserve">. </w:t>
      </w:r>
      <w:r w:rsidR="003874C1">
        <w:rPr>
          <w:color w:val="000000" w:themeColor="text1"/>
          <w:lang w:val="en-US"/>
        </w:rPr>
        <w:t xml:space="preserve">This rule was created by the Buddha to encourage individuals to be truthful at all times (Sutta Central, n. d.). </w:t>
      </w:r>
      <w:r w:rsidR="00B111F0">
        <w:rPr>
          <w:color w:val="000000" w:themeColor="text1"/>
          <w:lang w:val="en-US"/>
        </w:rPr>
        <w:t xml:space="preserve">According to this rule, being truthful is not only about avoiding lies, but also means speaking honestly for the benefit of others. It is also about avoiding speech that is aimed </w:t>
      </w:r>
      <w:r w:rsidR="009A48E2">
        <w:rPr>
          <w:color w:val="000000" w:themeColor="text1"/>
          <w:lang w:val="en-US"/>
        </w:rPr>
        <w:t>to</w:t>
      </w:r>
      <w:r w:rsidR="00B111F0">
        <w:rPr>
          <w:color w:val="000000" w:themeColor="text1"/>
          <w:lang w:val="en-US"/>
        </w:rPr>
        <w:t xml:space="preserve"> benefit </w:t>
      </w:r>
      <w:r w:rsidR="009A48E2">
        <w:rPr>
          <w:color w:val="000000" w:themeColor="text1"/>
          <w:lang w:val="en-US"/>
        </w:rPr>
        <w:t xml:space="preserve">a </w:t>
      </w:r>
      <w:r w:rsidR="009568DE">
        <w:rPr>
          <w:color w:val="000000" w:themeColor="text1"/>
          <w:lang w:val="en-US"/>
        </w:rPr>
        <w:t>person</w:t>
      </w:r>
      <w:r w:rsidR="00B111F0">
        <w:rPr>
          <w:color w:val="000000" w:themeColor="text1"/>
          <w:lang w:val="en-US"/>
        </w:rPr>
        <w:t xml:space="preserve">. </w:t>
      </w:r>
      <w:r w:rsidR="008C5035">
        <w:rPr>
          <w:color w:val="000000" w:themeColor="text1"/>
          <w:lang w:val="en-US"/>
        </w:rPr>
        <w:t xml:space="preserve">The Buddha describes three main features of lies, which are greed, hate, and ignorance (Sutta Central, n. d.). </w:t>
      </w:r>
      <w:r w:rsidR="00623560">
        <w:rPr>
          <w:color w:val="000000" w:themeColor="text1"/>
          <w:lang w:val="en-US"/>
        </w:rPr>
        <w:t xml:space="preserve">Therefore, I believe that this rule is aimed at discouraging </w:t>
      </w:r>
      <w:r w:rsidR="009568DE">
        <w:rPr>
          <w:color w:val="000000" w:themeColor="text1"/>
          <w:lang w:val="en-US"/>
        </w:rPr>
        <w:t>monks</w:t>
      </w:r>
      <w:r w:rsidR="00623560">
        <w:rPr>
          <w:color w:val="000000" w:themeColor="text1"/>
          <w:lang w:val="en-US"/>
        </w:rPr>
        <w:t xml:space="preserve"> from passing information that can harm others or focuses on achieving selfish benefits. </w:t>
      </w:r>
      <w:r w:rsidR="00F552CF">
        <w:rPr>
          <w:color w:val="000000" w:themeColor="text1"/>
          <w:lang w:val="en-US"/>
        </w:rPr>
        <w:t xml:space="preserve">For example, gossiping about someone just because I hate </w:t>
      </w:r>
      <w:r w:rsidR="00B744F9">
        <w:rPr>
          <w:color w:val="000000" w:themeColor="text1"/>
          <w:lang w:val="en-US"/>
        </w:rPr>
        <w:t>him or her is</w:t>
      </w:r>
      <w:r w:rsidR="00F552CF">
        <w:rPr>
          <w:color w:val="000000" w:themeColor="text1"/>
          <w:lang w:val="en-US"/>
        </w:rPr>
        <w:t xml:space="preserve"> telling lies. </w:t>
      </w:r>
      <w:r w:rsidR="00751055">
        <w:rPr>
          <w:color w:val="000000" w:themeColor="text1"/>
          <w:lang w:val="en-US"/>
        </w:rPr>
        <w:t xml:space="preserve">I believe that this rule is aimed at encouraging </w:t>
      </w:r>
      <w:r w:rsidR="009568DE">
        <w:rPr>
          <w:color w:val="000000" w:themeColor="text1"/>
          <w:lang w:val="en-US"/>
        </w:rPr>
        <w:t>monks</w:t>
      </w:r>
      <w:r w:rsidR="00751055">
        <w:rPr>
          <w:color w:val="000000" w:themeColor="text1"/>
          <w:lang w:val="en-US"/>
        </w:rPr>
        <w:t xml:space="preserve"> to be </w:t>
      </w:r>
      <w:r w:rsidR="00B33D05">
        <w:rPr>
          <w:color w:val="000000" w:themeColor="text1"/>
          <w:lang w:val="en-US"/>
        </w:rPr>
        <w:t xml:space="preserve">selfless and be concerned about the feelings of others when speaking. </w:t>
      </w:r>
      <w:r w:rsidR="004629FD">
        <w:rPr>
          <w:color w:val="000000" w:themeColor="text1"/>
          <w:lang w:val="en-US"/>
        </w:rPr>
        <w:t xml:space="preserve">It is also about being mindful of what is true. </w:t>
      </w:r>
    </w:p>
    <w:p w:rsidR="00EE5901" w:rsidRDefault="006C6FB6" w:rsidP="00EE5901">
      <w:pPr>
        <w:pStyle w:val="BodyText"/>
        <w:spacing w:after="0" w:line="480" w:lineRule="auto"/>
        <w:rPr>
          <w:b/>
          <w:color w:val="000000" w:themeColor="text1"/>
          <w:lang w:val="en-US"/>
        </w:rPr>
      </w:pPr>
      <w:r w:rsidRPr="00EE5901">
        <w:rPr>
          <w:b/>
          <w:color w:val="000000" w:themeColor="text1"/>
          <w:lang w:val="en-US"/>
        </w:rPr>
        <w:t>Question 2</w:t>
      </w:r>
    </w:p>
    <w:p w:rsidR="00F93CB8" w:rsidRDefault="006C6FB6" w:rsidP="00EE5901">
      <w:pPr>
        <w:pStyle w:val="BodyText"/>
        <w:spacing w:after="0" w:line="480" w:lineRule="auto"/>
        <w:rPr>
          <w:color w:val="000000" w:themeColor="text1"/>
          <w:lang w:val="en-US"/>
        </w:rPr>
      </w:pPr>
      <w:r>
        <w:rPr>
          <w:color w:val="000000" w:themeColor="text1"/>
          <w:lang w:val="en-US"/>
        </w:rPr>
        <w:tab/>
        <w:t>The monks’ rules are aimed at performing different functions. The main goal that the rule is aimed at accomplishing is govern</w:t>
      </w:r>
      <w:r>
        <w:rPr>
          <w:color w:val="000000" w:themeColor="text1"/>
          <w:lang w:val="en-US"/>
        </w:rPr>
        <w:t xml:space="preserve">ing the daily activities of nuns and monks. </w:t>
      </w:r>
      <w:r w:rsidR="00E55DA1">
        <w:rPr>
          <w:color w:val="000000" w:themeColor="text1"/>
          <w:lang w:val="en-US"/>
        </w:rPr>
        <w:t xml:space="preserve">For example, it teaches monks to never expect anything from anyone (Maple1255, 2014). It teaches them about the importance of taking responsibility for their development at all times. </w:t>
      </w:r>
      <w:r w:rsidR="0099150A">
        <w:rPr>
          <w:color w:val="000000" w:themeColor="text1"/>
          <w:lang w:val="en-US"/>
        </w:rPr>
        <w:t xml:space="preserve">Apart from this, it teaches monks to avoid relying on materialistic things (The Noble Path, 2013). </w:t>
      </w:r>
      <w:r w:rsidR="00561BA9">
        <w:rPr>
          <w:color w:val="000000" w:themeColor="text1"/>
          <w:lang w:val="en-US"/>
        </w:rPr>
        <w:t xml:space="preserve">The only thing that monks need to do is live peacefully and happily. </w:t>
      </w:r>
      <w:r w:rsidR="00EE6DCF">
        <w:rPr>
          <w:color w:val="000000" w:themeColor="text1"/>
          <w:lang w:val="en-US"/>
        </w:rPr>
        <w:t xml:space="preserve">Apart from this, the rules are aimed at identifying different offenses, their severity, and measures that are to be taken when they are violated. </w:t>
      </w:r>
      <w:r w:rsidR="00BC1AAE">
        <w:rPr>
          <w:color w:val="000000" w:themeColor="text1"/>
          <w:lang w:val="en-US"/>
        </w:rPr>
        <w:t xml:space="preserve">For example, violation of a rule can lead to </w:t>
      </w:r>
      <w:r w:rsidR="00C73E6D">
        <w:rPr>
          <w:color w:val="000000" w:themeColor="text1"/>
          <w:lang w:val="en-US"/>
        </w:rPr>
        <w:t xml:space="preserve">a lifelong expulsion (The Noble Path, 2013). Apart from this, the rules are aimed at settling disputes in the community. </w:t>
      </w:r>
      <w:r w:rsidR="00220118">
        <w:rPr>
          <w:color w:val="000000" w:themeColor="text1"/>
          <w:lang w:val="en-US"/>
        </w:rPr>
        <w:t xml:space="preserve">For example, </w:t>
      </w:r>
      <w:r w:rsidR="00220118">
        <w:rPr>
          <w:color w:val="000000" w:themeColor="text1"/>
          <w:lang w:val="en-US"/>
        </w:rPr>
        <w:lastRenderedPageBreak/>
        <w:t xml:space="preserve">individuals must always shun evil and respect others (Maple1255, 2014). </w:t>
      </w:r>
      <w:r w:rsidR="0055481D">
        <w:rPr>
          <w:color w:val="000000" w:themeColor="text1"/>
          <w:lang w:val="en-US"/>
        </w:rPr>
        <w:t xml:space="preserve">Individuals must also be of pure mind. </w:t>
      </w:r>
    </w:p>
    <w:bookmarkEnd w:id="0"/>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F93CB8" w:rsidRDefault="00F93CB8" w:rsidP="00EE5901">
      <w:pPr>
        <w:pStyle w:val="BodyText"/>
        <w:spacing w:after="0" w:line="480" w:lineRule="auto"/>
        <w:rPr>
          <w:color w:val="000000" w:themeColor="text1"/>
          <w:lang w:val="en-US"/>
        </w:rPr>
      </w:pPr>
    </w:p>
    <w:p w:rsidR="00DC018A" w:rsidRDefault="006C6FB6" w:rsidP="00F93CB8">
      <w:pPr>
        <w:pStyle w:val="BodyText"/>
        <w:spacing w:after="0" w:line="480" w:lineRule="auto"/>
        <w:jc w:val="center"/>
        <w:rPr>
          <w:b/>
          <w:color w:val="000000" w:themeColor="text1"/>
          <w:lang w:val="en-US"/>
        </w:rPr>
      </w:pPr>
      <w:r w:rsidRPr="00F93CB8">
        <w:rPr>
          <w:b/>
          <w:color w:val="000000" w:themeColor="text1"/>
          <w:lang w:val="en-US"/>
        </w:rPr>
        <w:lastRenderedPageBreak/>
        <w:t>References</w:t>
      </w:r>
    </w:p>
    <w:p w:rsidR="008A03AF" w:rsidRDefault="006C6FB6" w:rsidP="0059357B">
      <w:pPr>
        <w:pStyle w:val="BodyText"/>
        <w:spacing w:after="0" w:line="480" w:lineRule="auto"/>
        <w:rPr>
          <w:color w:val="000000" w:themeColor="text1"/>
          <w:lang w:val="en-US"/>
        </w:rPr>
      </w:pPr>
      <w:r>
        <w:rPr>
          <w:color w:val="000000" w:themeColor="text1"/>
          <w:lang w:val="en-US"/>
        </w:rPr>
        <w:t>Maple1255 (</w:t>
      </w:r>
      <w:r w:rsidR="00E12BE1">
        <w:rPr>
          <w:color w:val="000000" w:themeColor="text1"/>
          <w:lang w:val="en-US"/>
        </w:rPr>
        <w:t xml:space="preserve">2014, April </w:t>
      </w:r>
      <w:r>
        <w:rPr>
          <w:color w:val="000000" w:themeColor="text1"/>
          <w:lang w:val="en-US"/>
        </w:rPr>
        <w:t xml:space="preserve">10). </w:t>
      </w:r>
      <w:r w:rsidR="00250943">
        <w:rPr>
          <w:color w:val="000000" w:themeColor="text1"/>
          <w:lang w:val="en-US"/>
        </w:rPr>
        <w:t>The Buddhist Path- Footprint of the Buddha</w:t>
      </w:r>
      <w:r w:rsidR="007054F1">
        <w:rPr>
          <w:color w:val="000000" w:themeColor="text1"/>
          <w:lang w:val="en-US"/>
        </w:rPr>
        <w:t xml:space="preserve"> {Video}</w:t>
      </w:r>
      <w:r w:rsidR="00250943">
        <w:rPr>
          <w:color w:val="000000" w:themeColor="text1"/>
          <w:lang w:val="en-US"/>
        </w:rPr>
        <w:t>.</w:t>
      </w:r>
      <w:r w:rsidR="007054F1">
        <w:rPr>
          <w:color w:val="000000" w:themeColor="text1"/>
          <w:lang w:val="en-US"/>
        </w:rPr>
        <w:t xml:space="preserve"> YouTube. </w:t>
      </w:r>
    </w:p>
    <w:p w:rsidR="0059357B" w:rsidRPr="0059357B" w:rsidRDefault="006C6FB6" w:rsidP="0059357B">
      <w:pPr>
        <w:pStyle w:val="BodyText"/>
        <w:spacing w:after="0" w:line="480" w:lineRule="auto"/>
        <w:rPr>
          <w:color w:val="000000" w:themeColor="text1"/>
          <w:lang w:val="en-US"/>
        </w:rPr>
      </w:pPr>
      <w:r>
        <w:rPr>
          <w:color w:val="000000" w:themeColor="text1"/>
          <w:lang w:val="en-US"/>
        </w:rPr>
        <w:tab/>
      </w:r>
      <w:r w:rsidRPr="008A03AF">
        <w:rPr>
          <w:color w:val="000000" w:themeColor="text1"/>
          <w:lang w:val="en-US"/>
        </w:rPr>
        <w:t>https://www.youtube.com/watch?v=i9Hw71jXbCU</w:t>
      </w:r>
      <w:r w:rsidR="00250943">
        <w:rPr>
          <w:color w:val="000000" w:themeColor="text1"/>
          <w:lang w:val="en-US"/>
        </w:rPr>
        <w:t xml:space="preserve"> </w:t>
      </w:r>
    </w:p>
    <w:p w:rsidR="00F93CB8" w:rsidRDefault="006C6FB6" w:rsidP="00F93CB8">
      <w:pPr>
        <w:pStyle w:val="BodyText"/>
        <w:spacing w:after="0" w:line="480" w:lineRule="auto"/>
        <w:rPr>
          <w:color w:val="000000" w:themeColor="text1"/>
          <w:lang w:val="en-US"/>
        </w:rPr>
      </w:pPr>
      <w:r>
        <w:rPr>
          <w:color w:val="000000" w:themeColor="text1"/>
          <w:lang w:val="en-US"/>
        </w:rPr>
        <w:t xml:space="preserve">Sutta Central (n. d.). </w:t>
      </w:r>
      <w:r w:rsidR="00DC74DC">
        <w:rPr>
          <w:color w:val="000000" w:themeColor="text1"/>
          <w:lang w:val="en-US"/>
        </w:rPr>
        <w:t xml:space="preserve">Monks’ rules and their analysis. </w:t>
      </w:r>
    </w:p>
    <w:p w:rsidR="00F714DD" w:rsidRDefault="006C6FB6" w:rsidP="00F93CB8">
      <w:pPr>
        <w:pStyle w:val="BodyText"/>
        <w:spacing w:after="0" w:line="480" w:lineRule="auto"/>
        <w:rPr>
          <w:color w:val="000000" w:themeColor="text1"/>
          <w:lang w:val="en-US"/>
        </w:rPr>
      </w:pPr>
      <w:r>
        <w:rPr>
          <w:color w:val="000000" w:themeColor="text1"/>
          <w:lang w:val="en-US"/>
        </w:rPr>
        <w:tab/>
      </w:r>
      <w:r w:rsidRPr="00F714DD">
        <w:rPr>
          <w:color w:val="000000" w:themeColor="text1"/>
          <w:lang w:val="en-US"/>
        </w:rPr>
        <w:t>https://suttacentral.net/pitaka/vinaya/pli-tv-vi/pli-tv-bu-vb</w:t>
      </w:r>
    </w:p>
    <w:p w:rsidR="000B292A" w:rsidRDefault="006C6FB6" w:rsidP="00F93CB8">
      <w:pPr>
        <w:pStyle w:val="BodyText"/>
        <w:spacing w:after="0" w:line="480" w:lineRule="auto"/>
        <w:rPr>
          <w:color w:val="000000" w:themeColor="text1"/>
          <w:lang w:val="en-US"/>
        </w:rPr>
      </w:pPr>
      <w:r>
        <w:rPr>
          <w:color w:val="000000" w:themeColor="text1"/>
          <w:lang w:val="en-US"/>
        </w:rPr>
        <w:t xml:space="preserve">The Noble Path (2013, May 6). </w:t>
      </w:r>
      <w:r w:rsidR="00136396">
        <w:rPr>
          <w:color w:val="000000" w:themeColor="text1"/>
          <w:lang w:val="en-US"/>
        </w:rPr>
        <w:t>The Mindful Way-The Buddhist forest tradition</w:t>
      </w:r>
      <w:r w:rsidR="00B13106">
        <w:rPr>
          <w:color w:val="000000" w:themeColor="text1"/>
          <w:lang w:val="en-US"/>
        </w:rPr>
        <w:t xml:space="preserve"> {Video}</w:t>
      </w:r>
      <w:r w:rsidR="00136396">
        <w:rPr>
          <w:color w:val="000000" w:themeColor="text1"/>
          <w:lang w:val="en-US"/>
        </w:rPr>
        <w:t>.</w:t>
      </w:r>
      <w:r w:rsidR="00B13106">
        <w:rPr>
          <w:color w:val="000000" w:themeColor="text1"/>
          <w:lang w:val="en-US"/>
        </w:rPr>
        <w:t xml:space="preserve"> </w:t>
      </w:r>
    </w:p>
    <w:p w:rsidR="00EB550C" w:rsidRPr="00F93CB8" w:rsidRDefault="006C6FB6" w:rsidP="00F93CB8">
      <w:pPr>
        <w:pStyle w:val="BodyText"/>
        <w:spacing w:after="0" w:line="480" w:lineRule="auto"/>
        <w:rPr>
          <w:color w:val="000000" w:themeColor="text1"/>
          <w:lang w:val="en-US"/>
        </w:rPr>
      </w:pPr>
      <w:r>
        <w:rPr>
          <w:color w:val="000000" w:themeColor="text1"/>
          <w:lang w:val="en-US"/>
        </w:rPr>
        <w:tab/>
        <w:t xml:space="preserve">YouTube.  </w:t>
      </w:r>
      <w:r w:rsidRPr="00EB550C">
        <w:rPr>
          <w:color w:val="000000" w:themeColor="text1"/>
          <w:lang w:val="en-US"/>
        </w:rPr>
        <w:t>https://www.youtube.com/watch?v=8GOQp0fTIo4</w:t>
      </w:r>
    </w:p>
    <w:sectPr w:rsidR="00EB550C" w:rsidRPr="00F93CB8"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FB6" w:rsidRDefault="006C6FB6">
      <w:pPr>
        <w:spacing w:after="0" w:line="240" w:lineRule="auto"/>
      </w:pPr>
      <w:r>
        <w:separator/>
      </w:r>
    </w:p>
  </w:endnote>
  <w:endnote w:type="continuationSeparator" w:id="0">
    <w:p w:rsidR="006C6FB6" w:rsidRDefault="006C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FB6" w:rsidRDefault="006C6FB6">
      <w:pPr>
        <w:spacing w:after="0" w:line="240" w:lineRule="auto"/>
      </w:pPr>
      <w:r>
        <w:separator/>
      </w:r>
    </w:p>
  </w:footnote>
  <w:footnote w:type="continuationSeparator" w:id="0">
    <w:p w:rsidR="006C6FB6" w:rsidRDefault="006C6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CA" w:rsidRPr="00582D4C" w:rsidRDefault="006C6FB6">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A659B9">
          <w:rPr>
            <w:rFonts w:ascii="Times New Roman" w:hAnsi="Times New Roman" w:cs="Times New Roman"/>
            <w:noProof/>
            <w:sz w:val="24"/>
            <w:szCs w:val="24"/>
          </w:rPr>
          <w:t>2</w:t>
        </w:r>
        <w:r w:rsidRPr="00582D4C">
          <w:rPr>
            <w:rFonts w:ascii="Times New Roman" w:hAnsi="Times New Roman" w:cs="Times New Roman"/>
            <w:sz w:val="24"/>
            <w:szCs w:val="24"/>
          </w:rPr>
          <w:fldChar w:fldCharType="end"/>
        </w:r>
      </w:sdtContent>
    </w:sdt>
  </w:p>
  <w:p w:rsidR="008F45CA" w:rsidRPr="00582D4C" w:rsidRDefault="008F45C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CA" w:rsidRPr="00582D4C" w:rsidRDefault="006C6FB6">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A659B9">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8F45CA" w:rsidRPr="00582D4C" w:rsidRDefault="008F45C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147A5"/>
    <w:rsid w:val="00014E2E"/>
    <w:rsid w:val="00036CD2"/>
    <w:rsid w:val="000551C6"/>
    <w:rsid w:val="0007400D"/>
    <w:rsid w:val="00080ACE"/>
    <w:rsid w:val="00087B52"/>
    <w:rsid w:val="000B0187"/>
    <w:rsid w:val="000B292A"/>
    <w:rsid w:val="000B71BA"/>
    <w:rsid w:val="000C3C72"/>
    <w:rsid w:val="000C4227"/>
    <w:rsid w:val="000E5AA5"/>
    <w:rsid w:val="00110EDA"/>
    <w:rsid w:val="00116B05"/>
    <w:rsid w:val="001217FB"/>
    <w:rsid w:val="00130EAF"/>
    <w:rsid w:val="001354A0"/>
    <w:rsid w:val="00136396"/>
    <w:rsid w:val="00137009"/>
    <w:rsid w:val="00165DD8"/>
    <w:rsid w:val="001A0E54"/>
    <w:rsid w:val="001A1074"/>
    <w:rsid w:val="001A4C35"/>
    <w:rsid w:val="001B107E"/>
    <w:rsid w:val="001B171B"/>
    <w:rsid w:val="001C3466"/>
    <w:rsid w:val="001F0532"/>
    <w:rsid w:val="001F0690"/>
    <w:rsid w:val="001F6277"/>
    <w:rsid w:val="00204223"/>
    <w:rsid w:val="00207695"/>
    <w:rsid w:val="00210A4F"/>
    <w:rsid w:val="00210E32"/>
    <w:rsid w:val="00212C80"/>
    <w:rsid w:val="00213897"/>
    <w:rsid w:val="00220118"/>
    <w:rsid w:val="00250943"/>
    <w:rsid w:val="00250DC8"/>
    <w:rsid w:val="0026343E"/>
    <w:rsid w:val="0026706C"/>
    <w:rsid w:val="0027081A"/>
    <w:rsid w:val="0027646A"/>
    <w:rsid w:val="002A6B7D"/>
    <w:rsid w:val="002C0044"/>
    <w:rsid w:val="002C3730"/>
    <w:rsid w:val="002D3C6C"/>
    <w:rsid w:val="002D595F"/>
    <w:rsid w:val="002D5DA7"/>
    <w:rsid w:val="002E72C4"/>
    <w:rsid w:val="00303254"/>
    <w:rsid w:val="003047E6"/>
    <w:rsid w:val="00304A92"/>
    <w:rsid w:val="003177AA"/>
    <w:rsid w:val="00325AA3"/>
    <w:rsid w:val="00332AE6"/>
    <w:rsid w:val="003349F3"/>
    <w:rsid w:val="00335AC8"/>
    <w:rsid w:val="00345A2B"/>
    <w:rsid w:val="00351562"/>
    <w:rsid w:val="00353CC9"/>
    <w:rsid w:val="00380670"/>
    <w:rsid w:val="00381D35"/>
    <w:rsid w:val="003874C1"/>
    <w:rsid w:val="00391262"/>
    <w:rsid w:val="00392F35"/>
    <w:rsid w:val="003B750A"/>
    <w:rsid w:val="003C257E"/>
    <w:rsid w:val="003D52CE"/>
    <w:rsid w:val="003F37B0"/>
    <w:rsid w:val="004042D1"/>
    <w:rsid w:val="00426BAC"/>
    <w:rsid w:val="00426D5E"/>
    <w:rsid w:val="004629FD"/>
    <w:rsid w:val="004748E9"/>
    <w:rsid w:val="00480BBD"/>
    <w:rsid w:val="00481ADD"/>
    <w:rsid w:val="004826E0"/>
    <w:rsid w:val="004A063E"/>
    <w:rsid w:val="004A06A5"/>
    <w:rsid w:val="004B189D"/>
    <w:rsid w:val="004B3696"/>
    <w:rsid w:val="004C56C4"/>
    <w:rsid w:val="004E41A6"/>
    <w:rsid w:val="004F234D"/>
    <w:rsid w:val="004F60F1"/>
    <w:rsid w:val="00525726"/>
    <w:rsid w:val="005325CC"/>
    <w:rsid w:val="00536426"/>
    <w:rsid w:val="0054024E"/>
    <w:rsid w:val="0055481D"/>
    <w:rsid w:val="00555ACE"/>
    <w:rsid w:val="00561BA9"/>
    <w:rsid w:val="005809C5"/>
    <w:rsid w:val="00580CD6"/>
    <w:rsid w:val="00582D4C"/>
    <w:rsid w:val="00590AEA"/>
    <w:rsid w:val="0059357B"/>
    <w:rsid w:val="005A0FB8"/>
    <w:rsid w:val="005B59F7"/>
    <w:rsid w:val="005E3A1D"/>
    <w:rsid w:val="00601780"/>
    <w:rsid w:val="00612B03"/>
    <w:rsid w:val="00623560"/>
    <w:rsid w:val="00643266"/>
    <w:rsid w:val="00652564"/>
    <w:rsid w:val="00657267"/>
    <w:rsid w:val="006B5EB5"/>
    <w:rsid w:val="006C6FB6"/>
    <w:rsid w:val="006E2047"/>
    <w:rsid w:val="006F0E01"/>
    <w:rsid w:val="007054F1"/>
    <w:rsid w:val="007124EE"/>
    <w:rsid w:val="00722860"/>
    <w:rsid w:val="00731210"/>
    <w:rsid w:val="00746B3F"/>
    <w:rsid w:val="00751055"/>
    <w:rsid w:val="00753966"/>
    <w:rsid w:val="00777F1C"/>
    <w:rsid w:val="007A2A39"/>
    <w:rsid w:val="007D5E7B"/>
    <w:rsid w:val="007D67BB"/>
    <w:rsid w:val="007E42DF"/>
    <w:rsid w:val="007F1451"/>
    <w:rsid w:val="007F6067"/>
    <w:rsid w:val="00812B9C"/>
    <w:rsid w:val="00825321"/>
    <w:rsid w:val="00833E60"/>
    <w:rsid w:val="00837B4F"/>
    <w:rsid w:val="00840744"/>
    <w:rsid w:val="0084521F"/>
    <w:rsid w:val="00884AA9"/>
    <w:rsid w:val="008A03AF"/>
    <w:rsid w:val="008A0D6E"/>
    <w:rsid w:val="008B0DD7"/>
    <w:rsid w:val="008B0F7F"/>
    <w:rsid w:val="008C12F8"/>
    <w:rsid w:val="008C2221"/>
    <w:rsid w:val="008C5035"/>
    <w:rsid w:val="008D5C33"/>
    <w:rsid w:val="008F45CA"/>
    <w:rsid w:val="008F50A3"/>
    <w:rsid w:val="0091371D"/>
    <w:rsid w:val="009358BF"/>
    <w:rsid w:val="00935B0E"/>
    <w:rsid w:val="0094320B"/>
    <w:rsid w:val="009435E0"/>
    <w:rsid w:val="0095004A"/>
    <w:rsid w:val="00956894"/>
    <w:rsid w:val="009568DE"/>
    <w:rsid w:val="0099150A"/>
    <w:rsid w:val="009A48E2"/>
    <w:rsid w:val="009C320E"/>
    <w:rsid w:val="009D06DC"/>
    <w:rsid w:val="009D4AE6"/>
    <w:rsid w:val="009F10B9"/>
    <w:rsid w:val="00A111B9"/>
    <w:rsid w:val="00A13007"/>
    <w:rsid w:val="00A14A88"/>
    <w:rsid w:val="00A22BB6"/>
    <w:rsid w:val="00A3225A"/>
    <w:rsid w:val="00A4337E"/>
    <w:rsid w:val="00A60EC0"/>
    <w:rsid w:val="00A61464"/>
    <w:rsid w:val="00A659B9"/>
    <w:rsid w:val="00A72329"/>
    <w:rsid w:val="00A8451A"/>
    <w:rsid w:val="00AA236E"/>
    <w:rsid w:val="00AA6551"/>
    <w:rsid w:val="00AB14B0"/>
    <w:rsid w:val="00AB472B"/>
    <w:rsid w:val="00AC084F"/>
    <w:rsid w:val="00AE6432"/>
    <w:rsid w:val="00B111F0"/>
    <w:rsid w:val="00B13106"/>
    <w:rsid w:val="00B21F1A"/>
    <w:rsid w:val="00B31147"/>
    <w:rsid w:val="00B33D05"/>
    <w:rsid w:val="00B744F9"/>
    <w:rsid w:val="00B90FD2"/>
    <w:rsid w:val="00B939DE"/>
    <w:rsid w:val="00BA12D3"/>
    <w:rsid w:val="00BB288A"/>
    <w:rsid w:val="00BC1AAE"/>
    <w:rsid w:val="00BD16D1"/>
    <w:rsid w:val="00BD3C1C"/>
    <w:rsid w:val="00BE22EF"/>
    <w:rsid w:val="00BE5890"/>
    <w:rsid w:val="00BE6666"/>
    <w:rsid w:val="00C1187D"/>
    <w:rsid w:val="00C140DD"/>
    <w:rsid w:val="00C32D37"/>
    <w:rsid w:val="00C42130"/>
    <w:rsid w:val="00C60D7D"/>
    <w:rsid w:val="00C62CA6"/>
    <w:rsid w:val="00C70BE0"/>
    <w:rsid w:val="00C725BB"/>
    <w:rsid w:val="00C73E6D"/>
    <w:rsid w:val="00C75089"/>
    <w:rsid w:val="00C75FA3"/>
    <w:rsid w:val="00C76AE2"/>
    <w:rsid w:val="00C81915"/>
    <w:rsid w:val="00C81B7E"/>
    <w:rsid w:val="00C933F5"/>
    <w:rsid w:val="00CA3724"/>
    <w:rsid w:val="00CA4C82"/>
    <w:rsid w:val="00CB7D88"/>
    <w:rsid w:val="00CC7CB7"/>
    <w:rsid w:val="00CD6D66"/>
    <w:rsid w:val="00CD76A8"/>
    <w:rsid w:val="00CE3160"/>
    <w:rsid w:val="00CE6B2B"/>
    <w:rsid w:val="00CF5952"/>
    <w:rsid w:val="00D0557D"/>
    <w:rsid w:val="00D12BEF"/>
    <w:rsid w:val="00D2095F"/>
    <w:rsid w:val="00D27C58"/>
    <w:rsid w:val="00D54677"/>
    <w:rsid w:val="00D61533"/>
    <w:rsid w:val="00D61821"/>
    <w:rsid w:val="00D8147F"/>
    <w:rsid w:val="00D8152D"/>
    <w:rsid w:val="00D9302F"/>
    <w:rsid w:val="00DC018A"/>
    <w:rsid w:val="00DC5405"/>
    <w:rsid w:val="00DC74DC"/>
    <w:rsid w:val="00DD3EB2"/>
    <w:rsid w:val="00E12BE1"/>
    <w:rsid w:val="00E151B8"/>
    <w:rsid w:val="00E328FB"/>
    <w:rsid w:val="00E34CA3"/>
    <w:rsid w:val="00E41362"/>
    <w:rsid w:val="00E45412"/>
    <w:rsid w:val="00E50EB9"/>
    <w:rsid w:val="00E54C92"/>
    <w:rsid w:val="00E55427"/>
    <w:rsid w:val="00E55DA1"/>
    <w:rsid w:val="00E61DB9"/>
    <w:rsid w:val="00E813FD"/>
    <w:rsid w:val="00EB2504"/>
    <w:rsid w:val="00EB550C"/>
    <w:rsid w:val="00ED7111"/>
    <w:rsid w:val="00EE5901"/>
    <w:rsid w:val="00EE6DCF"/>
    <w:rsid w:val="00EF0176"/>
    <w:rsid w:val="00EF7FBE"/>
    <w:rsid w:val="00F02A83"/>
    <w:rsid w:val="00F035C9"/>
    <w:rsid w:val="00F10EC0"/>
    <w:rsid w:val="00F26DD2"/>
    <w:rsid w:val="00F36AE2"/>
    <w:rsid w:val="00F4219C"/>
    <w:rsid w:val="00F439C6"/>
    <w:rsid w:val="00F53BA4"/>
    <w:rsid w:val="00F552CF"/>
    <w:rsid w:val="00F55506"/>
    <w:rsid w:val="00F67F06"/>
    <w:rsid w:val="00F714DD"/>
    <w:rsid w:val="00F72980"/>
    <w:rsid w:val="00F81D5A"/>
    <w:rsid w:val="00F85DF0"/>
    <w:rsid w:val="00F93CB8"/>
    <w:rsid w:val="00FA7B9F"/>
    <w:rsid w:val="00FB153B"/>
    <w:rsid w:val="00FC5623"/>
    <w:rsid w:val="00FD4AF3"/>
    <w:rsid w:val="00FE05E5"/>
    <w:rsid w:val="00FE5F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BodyText">
    <w:name w:val="Body Text"/>
    <w:basedOn w:val="Normal"/>
    <w:link w:val="BodyTextChar"/>
    <w:rsid w:val="00F53BA4"/>
    <w:pPr>
      <w:suppressAutoHyphens/>
      <w:spacing w:after="120" w:line="240" w:lineRule="auto"/>
    </w:pPr>
    <w:rPr>
      <w:rFonts w:ascii="Times New Roman" w:eastAsia="Times New Roman" w:hAnsi="Times New Roman" w:cs="Times New Roman"/>
      <w:sz w:val="24"/>
      <w:szCs w:val="24"/>
      <w:lang w:val="ro-RO" w:eastAsia="ar-SA"/>
    </w:rPr>
  </w:style>
  <w:style w:type="character" w:customStyle="1" w:styleId="BodyTextChar">
    <w:name w:val="Body Text Char"/>
    <w:basedOn w:val="DefaultParagraphFont"/>
    <w:link w:val="BodyText"/>
    <w:rsid w:val="00F53BA4"/>
    <w:rPr>
      <w:rFonts w:ascii="Times New Roman" w:eastAsia="Times New Roman" w:hAnsi="Times New Roman" w:cs="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2021-06-09T16:15:00Z</dcterms:created>
  <dcterms:modified xsi:type="dcterms:W3CDTF">2021-06-09T16:15:00Z</dcterms:modified>
</cp:coreProperties>
</file>